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BBEAC" w14:textId="77777777" w:rsidR="00B74F7E" w:rsidRPr="001F3701" w:rsidRDefault="00B74F7E" w:rsidP="00B74F7E">
      <w:pPr>
        <w:jc w:val="both"/>
        <w:rPr>
          <w:rFonts w:cs="Calibri"/>
          <w:b/>
          <w:sz w:val="40"/>
        </w:rPr>
      </w:pPr>
      <w:bookmarkStart w:id="0" w:name="homework-policy"/>
      <w:r>
        <w:rPr>
          <w:noProof/>
        </w:rPr>
        <w:drawing>
          <wp:anchor distT="0" distB="0" distL="114300" distR="114300" simplePos="0" relativeHeight="251659264" behindDoc="0" locked="0" layoutInCell="1" allowOverlap="1" wp14:anchorId="38C55591" wp14:editId="05707E49">
            <wp:simplePos x="0" y="0"/>
            <wp:positionH relativeFrom="margin">
              <wp:align>center</wp:align>
            </wp:positionH>
            <wp:positionV relativeFrom="margin">
              <wp:posOffset>-165100</wp:posOffset>
            </wp:positionV>
            <wp:extent cx="2917190" cy="3091815"/>
            <wp:effectExtent l="0" t="0" r="0" b="0"/>
            <wp:wrapSquare wrapText="bothSides"/>
            <wp:docPr id="2" name="Picture 2" descr="Description: C:\Users\MsCook\AppData\Local\Microsoft\Windows\Temporary Internet Files\Content.Outlook\B34EGW3Z\Ad Melior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MsCook\AppData\Local\Microsoft\Windows\Temporary Internet Files\Content.Outlook\B34EGW3Z\Ad Meliora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7190" cy="3091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BE9F64" w14:textId="77777777" w:rsidR="00B74F7E" w:rsidRPr="001F3701" w:rsidRDefault="00B74F7E" w:rsidP="00B74F7E">
      <w:pPr>
        <w:jc w:val="both"/>
        <w:rPr>
          <w:rFonts w:cs="Calibri"/>
          <w:b/>
          <w:sz w:val="40"/>
        </w:rPr>
      </w:pPr>
    </w:p>
    <w:p w14:paraId="2EF5ABCA" w14:textId="77777777" w:rsidR="00B74F7E" w:rsidRPr="001F3701" w:rsidRDefault="00B74F7E" w:rsidP="00B74F7E">
      <w:pPr>
        <w:jc w:val="both"/>
        <w:rPr>
          <w:rFonts w:cs="Calibri"/>
          <w:b/>
          <w:sz w:val="40"/>
        </w:rPr>
      </w:pPr>
    </w:p>
    <w:p w14:paraId="21CC281F" w14:textId="77777777" w:rsidR="00B74F7E" w:rsidRPr="001F3701" w:rsidRDefault="00B74F7E" w:rsidP="00B74F7E">
      <w:pPr>
        <w:jc w:val="both"/>
        <w:rPr>
          <w:rFonts w:cs="Calibri"/>
          <w:b/>
          <w:sz w:val="40"/>
        </w:rPr>
      </w:pPr>
    </w:p>
    <w:p w14:paraId="302BE888" w14:textId="77777777" w:rsidR="00B74F7E" w:rsidRPr="001F3701" w:rsidRDefault="00B74F7E" w:rsidP="00B74F7E">
      <w:pPr>
        <w:jc w:val="both"/>
        <w:rPr>
          <w:rFonts w:cs="Calibri"/>
          <w:b/>
          <w:sz w:val="40"/>
        </w:rPr>
      </w:pPr>
    </w:p>
    <w:p w14:paraId="1F8476E2" w14:textId="77777777" w:rsidR="00B74F7E" w:rsidRDefault="00B74F7E" w:rsidP="00B74F7E">
      <w:pPr>
        <w:rPr>
          <w:rFonts w:cs="Calibri"/>
          <w:b/>
          <w:noProof/>
          <w:sz w:val="72"/>
          <w:lang w:eastAsia="en-GB"/>
        </w:rPr>
      </w:pPr>
    </w:p>
    <w:p w14:paraId="0EA7E5D9" w14:textId="77777777" w:rsidR="00A90BDD" w:rsidRPr="00A90BDD" w:rsidRDefault="00A90BDD" w:rsidP="00B74F7E">
      <w:pPr>
        <w:rPr>
          <w:rFonts w:cs="Calibri"/>
          <w:b/>
          <w:noProof/>
          <w:sz w:val="20"/>
          <w:szCs w:val="2"/>
          <w:lang w:eastAsia="en-GB"/>
        </w:rPr>
      </w:pPr>
    </w:p>
    <w:p w14:paraId="37D18EE6" w14:textId="77777777" w:rsidR="00B74F7E" w:rsidRPr="001F3701" w:rsidRDefault="00B74F7E" w:rsidP="00B74F7E">
      <w:pPr>
        <w:spacing w:after="0"/>
        <w:rPr>
          <w:sz w:val="8"/>
        </w:rPr>
      </w:pPr>
    </w:p>
    <w:p w14:paraId="7D63DC60" w14:textId="77777777" w:rsidR="00B74F7E" w:rsidRPr="001F3701" w:rsidRDefault="00B74F7E" w:rsidP="00B74F7E">
      <w:pPr>
        <w:rPr>
          <w:rFonts w:ascii="Calibri" w:hAnsi="Calibri" w:cs="Arial"/>
          <w:b/>
          <w:noProof/>
          <w:sz w:val="2"/>
          <w:lang w:eastAsia="en-GB"/>
        </w:rPr>
      </w:pPr>
    </w:p>
    <w:p w14:paraId="7B0A525F" w14:textId="02DC4C4A" w:rsidR="00B74F7E" w:rsidRDefault="00B74F7E" w:rsidP="00B74F7E">
      <w:pPr>
        <w:spacing w:after="0"/>
        <w:jc w:val="center"/>
        <w:rPr>
          <w:rFonts w:cs="Arial"/>
          <w:b/>
          <w:bCs/>
          <w:sz w:val="52"/>
          <w:szCs w:val="72"/>
        </w:rPr>
      </w:pPr>
      <w:r w:rsidRPr="00552B80">
        <w:rPr>
          <w:rFonts w:cs="Arial"/>
          <w:b/>
          <w:bCs/>
          <w:sz w:val="52"/>
          <w:szCs w:val="72"/>
        </w:rPr>
        <w:t xml:space="preserve">Policy for </w:t>
      </w:r>
      <w:r w:rsidR="00A90BDD">
        <w:rPr>
          <w:rFonts w:cs="Arial"/>
          <w:b/>
          <w:bCs/>
          <w:sz w:val="52"/>
          <w:szCs w:val="72"/>
        </w:rPr>
        <w:t>Homework</w:t>
      </w:r>
    </w:p>
    <w:p w14:paraId="5606FE52" w14:textId="77777777" w:rsidR="00B74F7E" w:rsidRPr="00552B80" w:rsidRDefault="00B74F7E" w:rsidP="00B74F7E">
      <w:pPr>
        <w:rPr>
          <w:rFonts w:cs="Arial"/>
          <w:b/>
          <w:bCs/>
          <w:szCs w:val="40"/>
        </w:rPr>
      </w:pPr>
      <w:r>
        <w:rPr>
          <w:rFonts w:ascii="Arial" w:hAnsi="Arial" w:cs="Arial"/>
          <w:b/>
          <w:bCs/>
          <w:noProof/>
          <w:sz w:val="48"/>
          <w:lang w:eastAsia="en-GB"/>
        </w:rPr>
        <w:drawing>
          <wp:anchor distT="0" distB="0" distL="114300" distR="114300" simplePos="0" relativeHeight="251660288" behindDoc="0" locked="0" layoutInCell="1" allowOverlap="1" wp14:anchorId="47A96B7E" wp14:editId="5CC0CEEC">
            <wp:simplePos x="0" y="0"/>
            <wp:positionH relativeFrom="margin">
              <wp:posOffset>2110740</wp:posOffset>
            </wp:positionH>
            <wp:positionV relativeFrom="paragraph">
              <wp:posOffset>162469</wp:posOffset>
            </wp:positionV>
            <wp:extent cx="1799042" cy="1804447"/>
            <wp:effectExtent l="0" t="0" r="0" b="5715"/>
            <wp:wrapNone/>
            <wp:docPr id="6" name="Picture 6" descr="C:\Users\MsCook\AppData\Local\Microsoft\Windows\Temporary Internet Files\Content.Outlook\B34EGW3Z\BLENHEIM PARK_CMYK_FULL COLOUR_10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MsCook\AppData\Local\Microsoft\Windows\Temporary Internet Files\Content.Outlook\B34EGW3Z\BLENHEIM PARK_CMYK_FULL COLOUR_100mm.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9042" cy="18044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77AB6" w14:textId="77777777" w:rsidR="00B74F7E" w:rsidRPr="006B6C1F" w:rsidRDefault="00B74F7E" w:rsidP="00B74F7E">
      <w:pPr>
        <w:tabs>
          <w:tab w:val="left" w:pos="4356"/>
        </w:tabs>
        <w:rPr>
          <w:rFonts w:cs="Arial"/>
          <w:b/>
          <w:bCs/>
          <w:szCs w:val="40"/>
        </w:rPr>
      </w:pPr>
      <w:r w:rsidRPr="00993A3F">
        <w:rPr>
          <w:rFonts w:cs="Arial"/>
          <w:b/>
          <w:bCs/>
          <w:sz w:val="40"/>
          <w:szCs w:val="40"/>
        </w:rPr>
        <w:tab/>
      </w:r>
    </w:p>
    <w:p w14:paraId="680B79AC" w14:textId="77777777" w:rsidR="00B74F7E" w:rsidRPr="00993A3F" w:rsidRDefault="00B74F7E" w:rsidP="00B74F7E">
      <w:pPr>
        <w:rPr>
          <w:rFonts w:cs="Arial"/>
          <w:bCs/>
          <w:sz w:val="4"/>
          <w:szCs w:val="36"/>
        </w:rPr>
      </w:pPr>
    </w:p>
    <w:p w14:paraId="1B47A85C" w14:textId="77777777" w:rsidR="00B74F7E" w:rsidRDefault="00B74F7E" w:rsidP="00B74F7E"/>
    <w:p w14:paraId="271281FA" w14:textId="77777777" w:rsidR="00B74F7E" w:rsidRDefault="00B74F7E" w:rsidP="00B74F7E"/>
    <w:p w14:paraId="0C112246" w14:textId="77777777" w:rsidR="00B74F7E" w:rsidRDefault="00B74F7E" w:rsidP="00B74F7E"/>
    <w:p w14:paraId="085C91BA" w14:textId="77777777" w:rsidR="00B74F7E" w:rsidRDefault="00B74F7E" w:rsidP="00B74F7E"/>
    <w:p w14:paraId="36DFA8BA" w14:textId="77777777" w:rsidR="00A90BDD" w:rsidRDefault="00A90BDD" w:rsidP="00B74F7E"/>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5"/>
        <w:gridCol w:w="6273"/>
      </w:tblGrid>
      <w:tr w:rsidR="00B74F7E" w:rsidRPr="00F46CE9" w14:paraId="172A8915" w14:textId="77777777" w:rsidTr="009E32A4">
        <w:tc>
          <w:tcPr>
            <w:tcW w:w="9668" w:type="dxa"/>
            <w:gridSpan w:val="2"/>
            <w:shd w:val="clear" w:color="auto" w:fill="D9D9D9"/>
            <w:vAlign w:val="center"/>
          </w:tcPr>
          <w:p w14:paraId="624F4C2F" w14:textId="77777777" w:rsidR="00B74F7E" w:rsidRPr="00F46CE9" w:rsidRDefault="00B74F7E" w:rsidP="00A90BDD">
            <w:pPr>
              <w:spacing w:after="0"/>
              <w:rPr>
                <w:rFonts w:ascii="Calibri" w:eastAsia="Calibri" w:hAnsi="Calibri" w:cs="Calibri"/>
                <w:b/>
                <w:bCs/>
              </w:rPr>
            </w:pPr>
            <w:r w:rsidRPr="00F46CE9">
              <w:rPr>
                <w:rFonts w:ascii="Calibri" w:eastAsia="Calibri" w:hAnsi="Calibri" w:cs="Calibri"/>
                <w:b/>
                <w:bCs/>
              </w:rPr>
              <w:t>Document Detail</w:t>
            </w:r>
          </w:p>
        </w:tc>
      </w:tr>
      <w:tr w:rsidR="00B74F7E" w:rsidRPr="00F46CE9" w14:paraId="1F14B646" w14:textId="77777777" w:rsidTr="009E32A4">
        <w:tc>
          <w:tcPr>
            <w:tcW w:w="2834" w:type="dxa"/>
            <w:shd w:val="clear" w:color="auto" w:fill="auto"/>
            <w:vAlign w:val="center"/>
          </w:tcPr>
          <w:p w14:paraId="55D9B495" w14:textId="77777777" w:rsidR="00B74F7E" w:rsidRPr="00F46CE9" w:rsidRDefault="00B74F7E" w:rsidP="00A90BDD">
            <w:pPr>
              <w:spacing w:after="0"/>
              <w:rPr>
                <w:rFonts w:ascii="Calibri" w:eastAsia="Calibri" w:hAnsi="Calibri" w:cs="Calibri"/>
                <w:bCs/>
              </w:rPr>
            </w:pPr>
            <w:r w:rsidRPr="00F46CE9">
              <w:rPr>
                <w:rFonts w:ascii="Calibri" w:eastAsia="Calibri" w:hAnsi="Calibri" w:cs="Calibri"/>
                <w:bCs/>
              </w:rPr>
              <w:t>Category</w:t>
            </w:r>
          </w:p>
        </w:tc>
        <w:tc>
          <w:tcPr>
            <w:tcW w:w="6834" w:type="dxa"/>
            <w:shd w:val="clear" w:color="auto" w:fill="auto"/>
          </w:tcPr>
          <w:p w14:paraId="1BF19CAF" w14:textId="77777777" w:rsidR="00B74F7E" w:rsidRPr="00F46CE9" w:rsidRDefault="00B74F7E" w:rsidP="00A90BDD">
            <w:pPr>
              <w:spacing w:after="0"/>
              <w:rPr>
                <w:rFonts w:ascii="Calibri" w:eastAsia="Calibri" w:hAnsi="Calibri" w:cs="Calibri"/>
                <w:bCs/>
              </w:rPr>
            </w:pPr>
            <w:r>
              <w:rPr>
                <w:rFonts w:ascii="Calibri" w:eastAsia="Calibri" w:hAnsi="Calibri" w:cs="Calibri"/>
                <w:bCs/>
              </w:rPr>
              <w:t>Non-s</w:t>
            </w:r>
            <w:r w:rsidRPr="00F46CE9">
              <w:rPr>
                <w:rFonts w:ascii="Calibri" w:eastAsia="Calibri" w:hAnsi="Calibri" w:cs="Calibri"/>
                <w:bCs/>
              </w:rPr>
              <w:t>tatutory</w:t>
            </w:r>
          </w:p>
        </w:tc>
      </w:tr>
      <w:tr w:rsidR="00B74F7E" w:rsidRPr="00F46CE9" w14:paraId="511F9002" w14:textId="77777777" w:rsidTr="009E32A4">
        <w:tc>
          <w:tcPr>
            <w:tcW w:w="2834" w:type="dxa"/>
            <w:shd w:val="clear" w:color="auto" w:fill="auto"/>
            <w:vAlign w:val="center"/>
          </w:tcPr>
          <w:p w14:paraId="78A166F4" w14:textId="77777777" w:rsidR="00B74F7E" w:rsidRPr="00F46CE9" w:rsidRDefault="00B74F7E" w:rsidP="00A90BDD">
            <w:pPr>
              <w:spacing w:after="0"/>
              <w:rPr>
                <w:rFonts w:ascii="Calibri" w:eastAsia="Calibri" w:hAnsi="Calibri" w:cs="Calibri"/>
                <w:bCs/>
              </w:rPr>
            </w:pPr>
            <w:r w:rsidRPr="00F46CE9">
              <w:rPr>
                <w:rFonts w:ascii="Calibri" w:eastAsia="Calibri" w:hAnsi="Calibri" w:cs="Calibri"/>
                <w:bCs/>
              </w:rPr>
              <w:t>Department</w:t>
            </w:r>
          </w:p>
        </w:tc>
        <w:tc>
          <w:tcPr>
            <w:tcW w:w="6834" w:type="dxa"/>
            <w:shd w:val="clear" w:color="auto" w:fill="auto"/>
          </w:tcPr>
          <w:p w14:paraId="62F7A270" w14:textId="77777777" w:rsidR="00B74F7E" w:rsidRPr="00F46CE9" w:rsidRDefault="00B74F7E" w:rsidP="00A90BDD">
            <w:pPr>
              <w:spacing w:after="0"/>
              <w:rPr>
                <w:rFonts w:ascii="Calibri" w:eastAsia="Calibri" w:hAnsi="Calibri" w:cs="Calibri"/>
                <w:bCs/>
              </w:rPr>
            </w:pPr>
            <w:r>
              <w:rPr>
                <w:rFonts w:ascii="Calibri" w:eastAsia="Calibri" w:hAnsi="Calibri" w:cs="Calibri"/>
                <w:bCs/>
              </w:rPr>
              <w:t>A</w:t>
            </w:r>
            <w:r w:rsidRPr="00F46CE9">
              <w:rPr>
                <w:rFonts w:ascii="Calibri" w:eastAsia="Calibri" w:hAnsi="Calibri" w:cs="Calibri"/>
                <w:bCs/>
              </w:rPr>
              <w:t>cademies within the Trust</w:t>
            </w:r>
          </w:p>
        </w:tc>
      </w:tr>
      <w:tr w:rsidR="00B74F7E" w:rsidRPr="00F46CE9" w14:paraId="55DA96F5" w14:textId="77777777" w:rsidTr="009E32A4">
        <w:tc>
          <w:tcPr>
            <w:tcW w:w="2834" w:type="dxa"/>
            <w:shd w:val="clear" w:color="auto" w:fill="auto"/>
            <w:vAlign w:val="center"/>
          </w:tcPr>
          <w:p w14:paraId="42E47717" w14:textId="77777777" w:rsidR="00B74F7E" w:rsidRPr="00F46CE9" w:rsidRDefault="00B74F7E" w:rsidP="00A90BDD">
            <w:pPr>
              <w:spacing w:after="0"/>
              <w:rPr>
                <w:rFonts w:ascii="Calibri" w:eastAsia="Calibri" w:hAnsi="Calibri" w:cs="Calibri"/>
                <w:bCs/>
              </w:rPr>
            </w:pPr>
            <w:r w:rsidRPr="00F46CE9">
              <w:rPr>
                <w:rFonts w:ascii="Calibri" w:eastAsia="Calibri" w:hAnsi="Calibri" w:cs="Calibri"/>
                <w:bCs/>
              </w:rPr>
              <w:t>Responsible Officer</w:t>
            </w:r>
          </w:p>
        </w:tc>
        <w:tc>
          <w:tcPr>
            <w:tcW w:w="6834" w:type="dxa"/>
            <w:shd w:val="clear" w:color="auto" w:fill="auto"/>
          </w:tcPr>
          <w:p w14:paraId="51B98971" w14:textId="77777777" w:rsidR="00B74F7E" w:rsidRPr="00F46CE9" w:rsidRDefault="00B74F7E" w:rsidP="00A90BDD">
            <w:pPr>
              <w:spacing w:after="0"/>
              <w:rPr>
                <w:rFonts w:ascii="Calibri" w:eastAsia="Calibri" w:hAnsi="Calibri" w:cs="Calibri"/>
                <w:bCs/>
              </w:rPr>
            </w:pPr>
            <w:r>
              <w:rPr>
                <w:rFonts w:ascii="Calibri" w:eastAsia="Calibri" w:hAnsi="Calibri" w:cs="Calibri"/>
                <w:bCs/>
              </w:rPr>
              <w:t>Headteacher</w:t>
            </w:r>
          </w:p>
        </w:tc>
      </w:tr>
      <w:tr w:rsidR="00B74F7E" w:rsidRPr="00F46CE9" w14:paraId="35B6F634" w14:textId="77777777" w:rsidTr="009E32A4">
        <w:tc>
          <w:tcPr>
            <w:tcW w:w="2834" w:type="dxa"/>
            <w:shd w:val="clear" w:color="auto" w:fill="auto"/>
            <w:vAlign w:val="center"/>
          </w:tcPr>
          <w:p w14:paraId="3DDE05DA" w14:textId="77777777" w:rsidR="00B74F7E" w:rsidRPr="00F46CE9" w:rsidRDefault="00B74F7E" w:rsidP="00A90BDD">
            <w:pPr>
              <w:spacing w:after="0"/>
              <w:rPr>
                <w:rFonts w:ascii="Calibri" w:eastAsia="Calibri" w:hAnsi="Calibri" w:cs="Calibri"/>
                <w:bCs/>
              </w:rPr>
            </w:pPr>
            <w:r>
              <w:rPr>
                <w:rFonts w:ascii="Calibri" w:eastAsia="Calibri" w:hAnsi="Calibri" w:cs="Calibri"/>
                <w:bCs/>
              </w:rPr>
              <w:t>Approved by:</w:t>
            </w:r>
          </w:p>
        </w:tc>
        <w:tc>
          <w:tcPr>
            <w:tcW w:w="6834" w:type="dxa"/>
            <w:shd w:val="clear" w:color="auto" w:fill="auto"/>
          </w:tcPr>
          <w:p w14:paraId="099355AA" w14:textId="77777777" w:rsidR="00B74F7E" w:rsidRDefault="00B74F7E" w:rsidP="00A90BDD">
            <w:pPr>
              <w:spacing w:after="0"/>
              <w:rPr>
                <w:rFonts w:ascii="Calibri" w:eastAsia="Calibri" w:hAnsi="Calibri" w:cs="Calibri"/>
                <w:bCs/>
              </w:rPr>
            </w:pPr>
            <w:r w:rsidRPr="00860046">
              <w:rPr>
                <w:rFonts w:ascii="Calibri" w:eastAsia="Calibri" w:hAnsi="Calibri" w:cs="Calibri"/>
                <w:bCs/>
              </w:rPr>
              <w:t>Directors</w:t>
            </w:r>
          </w:p>
          <w:p w14:paraId="744A0996" w14:textId="77777777" w:rsidR="00B74F7E" w:rsidRDefault="00B74F7E" w:rsidP="00A90BDD">
            <w:pPr>
              <w:spacing w:after="0"/>
              <w:rPr>
                <w:rFonts w:ascii="Calibri" w:eastAsia="Calibri" w:hAnsi="Calibri" w:cs="Calibri"/>
                <w:bCs/>
              </w:rPr>
            </w:pPr>
            <w:r>
              <w:rPr>
                <w:rFonts w:ascii="Calibri" w:eastAsia="Calibri" w:hAnsi="Calibri" w:cs="Calibri"/>
                <w:bCs/>
              </w:rPr>
              <w:t>Resources, Risk and Audit committee</w:t>
            </w:r>
          </w:p>
          <w:p w14:paraId="575EAD7C" w14:textId="77777777" w:rsidR="00B74F7E" w:rsidRDefault="00B74F7E" w:rsidP="00A90BDD">
            <w:pPr>
              <w:spacing w:after="0"/>
              <w:rPr>
                <w:rFonts w:ascii="Calibri" w:eastAsia="Calibri" w:hAnsi="Calibri" w:cs="Calibri"/>
                <w:bCs/>
              </w:rPr>
            </w:pPr>
            <w:r w:rsidRPr="00A90BDD">
              <w:rPr>
                <w:rFonts w:ascii="Calibri" w:eastAsia="Calibri" w:hAnsi="Calibri" w:cs="Calibri"/>
                <w:bCs/>
                <w:highlight w:val="yellow"/>
              </w:rPr>
              <w:t>Chief Executive Officer</w:t>
            </w:r>
          </w:p>
          <w:p w14:paraId="663260C3" w14:textId="77777777" w:rsidR="00B74F7E" w:rsidRDefault="00B74F7E" w:rsidP="00A90BDD">
            <w:pPr>
              <w:spacing w:after="0"/>
              <w:rPr>
                <w:rFonts w:ascii="Calibri" w:eastAsia="Calibri" w:hAnsi="Calibri" w:cs="Calibri"/>
                <w:bCs/>
              </w:rPr>
            </w:pPr>
            <w:r w:rsidRPr="00A90BDD">
              <w:rPr>
                <w:rFonts w:ascii="Calibri" w:eastAsia="Calibri" w:hAnsi="Calibri" w:cs="Calibri"/>
                <w:bCs/>
              </w:rPr>
              <w:t>Academy Committee</w:t>
            </w:r>
          </w:p>
        </w:tc>
      </w:tr>
      <w:tr w:rsidR="00B74F7E" w:rsidRPr="00F46CE9" w14:paraId="18C4A288" w14:textId="77777777" w:rsidTr="009E32A4">
        <w:tc>
          <w:tcPr>
            <w:tcW w:w="2834" w:type="dxa"/>
            <w:shd w:val="clear" w:color="auto" w:fill="auto"/>
            <w:vAlign w:val="center"/>
          </w:tcPr>
          <w:p w14:paraId="470FE8CE" w14:textId="77777777" w:rsidR="00B74F7E" w:rsidRPr="00F46CE9" w:rsidRDefault="00B74F7E" w:rsidP="00A90BDD">
            <w:pPr>
              <w:spacing w:after="0"/>
              <w:rPr>
                <w:rFonts w:ascii="Calibri" w:eastAsia="Calibri" w:hAnsi="Calibri" w:cs="Calibri"/>
                <w:bCs/>
              </w:rPr>
            </w:pPr>
            <w:r w:rsidRPr="00F46CE9">
              <w:rPr>
                <w:rFonts w:ascii="Calibri" w:eastAsia="Calibri" w:hAnsi="Calibri" w:cs="Calibri"/>
                <w:bCs/>
              </w:rPr>
              <w:t>Status</w:t>
            </w:r>
          </w:p>
        </w:tc>
        <w:tc>
          <w:tcPr>
            <w:tcW w:w="6834" w:type="dxa"/>
            <w:shd w:val="clear" w:color="auto" w:fill="auto"/>
          </w:tcPr>
          <w:p w14:paraId="4862FE5A" w14:textId="22A304DB" w:rsidR="00B74F7E" w:rsidRPr="00F46CE9" w:rsidRDefault="007D42C0" w:rsidP="00A90BDD">
            <w:pPr>
              <w:spacing w:after="0"/>
              <w:rPr>
                <w:rFonts w:ascii="Calibri" w:eastAsia="Calibri" w:hAnsi="Calibri" w:cs="Calibri"/>
                <w:bCs/>
              </w:rPr>
            </w:pPr>
            <w:r>
              <w:rPr>
                <w:rFonts w:ascii="Calibri" w:eastAsia="Calibri" w:hAnsi="Calibri" w:cs="Calibri"/>
                <w:bCs/>
              </w:rPr>
              <w:t>Approved 21.9.26</w:t>
            </w:r>
          </w:p>
        </w:tc>
      </w:tr>
      <w:tr w:rsidR="00B74F7E" w:rsidRPr="00F46CE9" w14:paraId="6513627F" w14:textId="77777777" w:rsidTr="009E32A4">
        <w:tc>
          <w:tcPr>
            <w:tcW w:w="2834" w:type="dxa"/>
            <w:shd w:val="clear" w:color="auto" w:fill="auto"/>
            <w:vAlign w:val="center"/>
          </w:tcPr>
          <w:p w14:paraId="4A9BFB18" w14:textId="77777777" w:rsidR="00B74F7E" w:rsidRPr="00F46CE9" w:rsidRDefault="00B74F7E" w:rsidP="00A90BDD">
            <w:pPr>
              <w:spacing w:after="0"/>
              <w:rPr>
                <w:rFonts w:ascii="Calibri" w:eastAsia="Calibri" w:hAnsi="Calibri" w:cs="Calibri"/>
                <w:bCs/>
                <w:highlight w:val="yellow"/>
              </w:rPr>
            </w:pPr>
            <w:r w:rsidRPr="00F46CE9">
              <w:rPr>
                <w:rFonts w:ascii="Calibri" w:eastAsia="Calibri" w:hAnsi="Calibri" w:cs="Calibri"/>
                <w:bCs/>
              </w:rPr>
              <w:t>Reviewed on:</w:t>
            </w:r>
          </w:p>
        </w:tc>
        <w:tc>
          <w:tcPr>
            <w:tcW w:w="6834" w:type="dxa"/>
            <w:shd w:val="clear" w:color="auto" w:fill="auto"/>
          </w:tcPr>
          <w:p w14:paraId="5CFCB0B1" w14:textId="77777777" w:rsidR="00B74F7E" w:rsidRPr="00F46CE9" w:rsidRDefault="00B74F7E" w:rsidP="00A90BDD">
            <w:pPr>
              <w:spacing w:after="0"/>
              <w:rPr>
                <w:rFonts w:ascii="Calibri" w:eastAsia="Calibri" w:hAnsi="Calibri" w:cs="Calibri"/>
                <w:bCs/>
              </w:rPr>
            </w:pPr>
            <w:r>
              <w:rPr>
                <w:rFonts w:ascii="Calibri" w:eastAsia="Calibri" w:hAnsi="Calibri" w:cs="Calibri"/>
                <w:bCs/>
              </w:rPr>
              <w:t>Term 1 – 2026/2027</w:t>
            </w:r>
          </w:p>
        </w:tc>
      </w:tr>
      <w:tr w:rsidR="00B74F7E" w:rsidRPr="00F46CE9" w14:paraId="4BDEADFB" w14:textId="77777777" w:rsidTr="009E32A4">
        <w:tc>
          <w:tcPr>
            <w:tcW w:w="2834" w:type="dxa"/>
            <w:shd w:val="clear" w:color="auto" w:fill="auto"/>
            <w:vAlign w:val="center"/>
          </w:tcPr>
          <w:p w14:paraId="33B68711" w14:textId="77777777" w:rsidR="00B74F7E" w:rsidRPr="00F46CE9" w:rsidRDefault="00B74F7E" w:rsidP="00A90BDD">
            <w:pPr>
              <w:spacing w:after="0"/>
              <w:rPr>
                <w:rFonts w:ascii="Calibri" w:eastAsia="Calibri" w:hAnsi="Calibri" w:cs="Calibri"/>
                <w:bCs/>
                <w:highlight w:val="yellow"/>
              </w:rPr>
            </w:pPr>
            <w:r w:rsidRPr="00F46CE9">
              <w:rPr>
                <w:rFonts w:ascii="Calibri" w:eastAsia="Calibri" w:hAnsi="Calibri" w:cs="Calibri"/>
                <w:bCs/>
              </w:rPr>
              <w:t>Next review:</w:t>
            </w:r>
          </w:p>
        </w:tc>
        <w:tc>
          <w:tcPr>
            <w:tcW w:w="6834" w:type="dxa"/>
            <w:shd w:val="clear" w:color="auto" w:fill="auto"/>
          </w:tcPr>
          <w:p w14:paraId="7C686459" w14:textId="77777777" w:rsidR="00B74F7E" w:rsidRPr="00F46CE9" w:rsidRDefault="00B74F7E" w:rsidP="00A90BDD">
            <w:pPr>
              <w:spacing w:after="0"/>
              <w:rPr>
                <w:rFonts w:ascii="Calibri" w:eastAsia="Calibri" w:hAnsi="Calibri" w:cs="Calibri"/>
                <w:bCs/>
              </w:rPr>
            </w:pPr>
            <w:r w:rsidRPr="00F46CE9">
              <w:rPr>
                <w:rFonts w:ascii="Calibri" w:eastAsia="Calibri" w:hAnsi="Calibri" w:cs="Calibri"/>
                <w:bCs/>
              </w:rPr>
              <w:t xml:space="preserve">Term </w:t>
            </w:r>
            <w:r>
              <w:rPr>
                <w:rFonts w:ascii="Calibri" w:eastAsia="Calibri" w:hAnsi="Calibri" w:cs="Calibri"/>
                <w:bCs/>
              </w:rPr>
              <w:t>1 -2027/2028</w:t>
            </w:r>
          </w:p>
        </w:tc>
      </w:tr>
    </w:tbl>
    <w:p w14:paraId="45218151" w14:textId="77777777" w:rsidR="00A90BDD" w:rsidRDefault="00A90BDD" w:rsidP="00A90BDD">
      <w:pPr>
        <w:pStyle w:val="Heading1"/>
        <w:spacing w:before="0" w:after="0"/>
        <w:jc w:val="both"/>
        <w:rPr>
          <w:rFonts w:ascii="Calibri" w:hAnsi="Calibri" w:cs="Calibri"/>
          <w:color w:val="auto"/>
          <w:sz w:val="24"/>
          <w:szCs w:val="24"/>
        </w:rPr>
      </w:pPr>
    </w:p>
    <w:p w14:paraId="68C05157" w14:textId="0B1B46FA" w:rsidR="00A90BDD" w:rsidRPr="00E97CA5" w:rsidRDefault="00E97CA5" w:rsidP="00A90BDD">
      <w:pPr>
        <w:pStyle w:val="Heading1"/>
        <w:spacing w:before="0" w:after="0"/>
        <w:jc w:val="both"/>
        <w:rPr>
          <w:rFonts w:ascii="Calibri" w:hAnsi="Calibri" w:cs="Calibri"/>
          <w:b/>
          <w:bCs/>
          <w:color w:val="auto"/>
          <w:sz w:val="24"/>
          <w:szCs w:val="24"/>
        </w:rPr>
      </w:pPr>
      <w:r w:rsidRPr="00E97CA5">
        <w:rPr>
          <w:rFonts w:ascii="Calibri" w:hAnsi="Calibri" w:cs="Calibri"/>
          <w:b/>
          <w:bCs/>
          <w:color w:val="auto"/>
          <w:sz w:val="24"/>
          <w:szCs w:val="24"/>
        </w:rPr>
        <w:t>Contents</w:t>
      </w:r>
    </w:p>
    <w:tbl>
      <w:tblPr>
        <w:tblStyle w:val="TableGrid"/>
        <w:tblW w:w="0" w:type="auto"/>
        <w:tblLook w:val="04A0" w:firstRow="1" w:lastRow="0" w:firstColumn="1" w:lastColumn="0" w:noHBand="0" w:noVBand="1"/>
      </w:tblPr>
      <w:tblGrid>
        <w:gridCol w:w="836"/>
        <w:gridCol w:w="7559"/>
        <w:gridCol w:w="955"/>
      </w:tblGrid>
      <w:tr w:rsidR="00E97CA5" w14:paraId="7BDEE844" w14:textId="77777777" w:rsidTr="00E97CA5">
        <w:tc>
          <w:tcPr>
            <w:tcW w:w="846" w:type="dxa"/>
          </w:tcPr>
          <w:p w14:paraId="075CF856" w14:textId="18893A12"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Order</w:t>
            </w:r>
          </w:p>
        </w:tc>
        <w:tc>
          <w:tcPr>
            <w:tcW w:w="8930" w:type="dxa"/>
          </w:tcPr>
          <w:p w14:paraId="14AFB4F1" w14:textId="14AA287D"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Details</w:t>
            </w:r>
          </w:p>
        </w:tc>
        <w:tc>
          <w:tcPr>
            <w:tcW w:w="1014" w:type="dxa"/>
          </w:tcPr>
          <w:p w14:paraId="33BD2FC8" w14:textId="58D0B876"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Page</w:t>
            </w:r>
          </w:p>
        </w:tc>
      </w:tr>
      <w:tr w:rsidR="00E97CA5" w14:paraId="2A894EED" w14:textId="77777777" w:rsidTr="00E97CA5">
        <w:tc>
          <w:tcPr>
            <w:tcW w:w="846" w:type="dxa"/>
          </w:tcPr>
          <w:p w14:paraId="31816606" w14:textId="2C0AEED8"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1</w:t>
            </w:r>
          </w:p>
        </w:tc>
        <w:tc>
          <w:tcPr>
            <w:tcW w:w="8930" w:type="dxa"/>
          </w:tcPr>
          <w:p w14:paraId="4C33CE9E" w14:textId="225AE742" w:rsidR="00E97CA5" w:rsidRDefault="00E97CA5" w:rsidP="00A90BDD">
            <w:pPr>
              <w:pStyle w:val="Heading1"/>
              <w:spacing w:before="0" w:after="0"/>
              <w:jc w:val="both"/>
              <w:rPr>
                <w:rFonts w:ascii="Calibri" w:hAnsi="Calibri" w:cs="Calibri"/>
                <w:color w:val="auto"/>
                <w:sz w:val="24"/>
                <w:szCs w:val="24"/>
              </w:rPr>
            </w:pPr>
            <w:r w:rsidRPr="00A90BDD">
              <w:rPr>
                <w:rFonts w:ascii="Calibri" w:hAnsi="Calibri" w:cs="Calibri"/>
                <w:color w:val="auto"/>
                <w:sz w:val="24"/>
                <w:szCs w:val="24"/>
              </w:rPr>
              <w:t xml:space="preserve">Homework </w:t>
            </w:r>
            <w:r w:rsidR="007D42C0">
              <w:rPr>
                <w:rFonts w:ascii="Calibri" w:hAnsi="Calibri" w:cs="Calibri"/>
                <w:color w:val="auto"/>
                <w:sz w:val="24"/>
                <w:szCs w:val="24"/>
              </w:rPr>
              <w:t>p</w:t>
            </w:r>
            <w:r w:rsidRPr="00A90BDD">
              <w:rPr>
                <w:rFonts w:ascii="Calibri" w:hAnsi="Calibri" w:cs="Calibri"/>
                <w:color w:val="auto"/>
                <w:sz w:val="24"/>
                <w:szCs w:val="24"/>
              </w:rPr>
              <w:t>olicy Blenheim Park</w:t>
            </w:r>
          </w:p>
        </w:tc>
        <w:tc>
          <w:tcPr>
            <w:tcW w:w="1014" w:type="dxa"/>
          </w:tcPr>
          <w:p w14:paraId="7A8A6673" w14:textId="40D99372" w:rsidR="00E97CA5" w:rsidRDefault="007D42C0"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2</w:t>
            </w:r>
          </w:p>
        </w:tc>
      </w:tr>
      <w:tr w:rsidR="00E97CA5" w14:paraId="14D1882D" w14:textId="77777777" w:rsidTr="00E97CA5">
        <w:tc>
          <w:tcPr>
            <w:tcW w:w="846" w:type="dxa"/>
          </w:tcPr>
          <w:p w14:paraId="70A5AB64" w14:textId="56F9C111"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2</w:t>
            </w:r>
          </w:p>
        </w:tc>
        <w:tc>
          <w:tcPr>
            <w:tcW w:w="8930" w:type="dxa"/>
          </w:tcPr>
          <w:p w14:paraId="1EAD1E9B" w14:textId="737C75AB"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Reading</w:t>
            </w:r>
          </w:p>
        </w:tc>
        <w:tc>
          <w:tcPr>
            <w:tcW w:w="1014" w:type="dxa"/>
          </w:tcPr>
          <w:p w14:paraId="727BDCC6" w14:textId="131251D2" w:rsidR="00E97CA5" w:rsidRDefault="007D42C0"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2</w:t>
            </w:r>
          </w:p>
        </w:tc>
      </w:tr>
      <w:tr w:rsidR="00E97CA5" w14:paraId="3BAC9F44" w14:textId="77777777" w:rsidTr="00E97CA5">
        <w:tc>
          <w:tcPr>
            <w:tcW w:w="846" w:type="dxa"/>
          </w:tcPr>
          <w:p w14:paraId="4561DDB8" w14:textId="2597947E"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3</w:t>
            </w:r>
          </w:p>
        </w:tc>
        <w:tc>
          <w:tcPr>
            <w:tcW w:w="8930" w:type="dxa"/>
          </w:tcPr>
          <w:p w14:paraId="5683BE99" w14:textId="4CA7DE2D" w:rsidR="00E97CA5" w:rsidRDefault="00E97CA5"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 xml:space="preserve">Arithmetic and </w:t>
            </w:r>
            <w:r w:rsidR="0063139C">
              <w:rPr>
                <w:rFonts w:ascii="Calibri" w:hAnsi="Calibri" w:cs="Calibri"/>
                <w:color w:val="auto"/>
                <w:sz w:val="24"/>
                <w:szCs w:val="24"/>
              </w:rPr>
              <w:t>calculation</w:t>
            </w:r>
          </w:p>
        </w:tc>
        <w:tc>
          <w:tcPr>
            <w:tcW w:w="1014" w:type="dxa"/>
          </w:tcPr>
          <w:p w14:paraId="1733DCDC" w14:textId="4EC267BB" w:rsidR="00E97CA5" w:rsidRDefault="007D42C0"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2</w:t>
            </w:r>
          </w:p>
        </w:tc>
      </w:tr>
      <w:tr w:rsidR="0063139C" w14:paraId="45634AD2" w14:textId="77777777" w:rsidTr="00E97CA5">
        <w:tc>
          <w:tcPr>
            <w:tcW w:w="846" w:type="dxa"/>
          </w:tcPr>
          <w:p w14:paraId="5A7658AF" w14:textId="0D3A26CB" w:rsidR="0063139C" w:rsidRDefault="0063139C"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4</w:t>
            </w:r>
          </w:p>
        </w:tc>
        <w:tc>
          <w:tcPr>
            <w:tcW w:w="8930" w:type="dxa"/>
          </w:tcPr>
          <w:p w14:paraId="093529C3" w14:textId="3D2550D2" w:rsidR="0063139C" w:rsidRDefault="0063139C"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Other home learning activities</w:t>
            </w:r>
          </w:p>
        </w:tc>
        <w:tc>
          <w:tcPr>
            <w:tcW w:w="1014" w:type="dxa"/>
          </w:tcPr>
          <w:p w14:paraId="578FDECD" w14:textId="3BE4ACB5" w:rsidR="0063139C" w:rsidRDefault="007D42C0"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3</w:t>
            </w:r>
          </w:p>
        </w:tc>
      </w:tr>
      <w:tr w:rsidR="00A223CE" w14:paraId="61168042" w14:textId="77777777" w:rsidTr="00E97CA5">
        <w:tc>
          <w:tcPr>
            <w:tcW w:w="846" w:type="dxa"/>
          </w:tcPr>
          <w:p w14:paraId="1FA67B3D" w14:textId="37435053" w:rsidR="00A223CE" w:rsidRDefault="00A223CE"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5</w:t>
            </w:r>
          </w:p>
        </w:tc>
        <w:tc>
          <w:tcPr>
            <w:tcW w:w="8930" w:type="dxa"/>
          </w:tcPr>
          <w:p w14:paraId="50D284FD" w14:textId="5189E213" w:rsidR="00A223CE" w:rsidRDefault="00A223CE"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Working together</w:t>
            </w:r>
          </w:p>
        </w:tc>
        <w:tc>
          <w:tcPr>
            <w:tcW w:w="1014" w:type="dxa"/>
          </w:tcPr>
          <w:p w14:paraId="3744AFBC" w14:textId="44C6ADD4" w:rsidR="00A223CE" w:rsidRDefault="00A223CE" w:rsidP="00A90BDD">
            <w:pPr>
              <w:pStyle w:val="Heading1"/>
              <w:spacing w:before="0" w:after="0"/>
              <w:jc w:val="both"/>
              <w:rPr>
                <w:rFonts w:ascii="Calibri" w:hAnsi="Calibri" w:cs="Calibri"/>
                <w:color w:val="auto"/>
                <w:sz w:val="24"/>
                <w:szCs w:val="24"/>
              </w:rPr>
            </w:pPr>
            <w:r>
              <w:rPr>
                <w:rFonts w:ascii="Calibri" w:hAnsi="Calibri" w:cs="Calibri"/>
                <w:color w:val="auto"/>
                <w:sz w:val="24"/>
                <w:szCs w:val="24"/>
              </w:rPr>
              <w:t>3</w:t>
            </w:r>
          </w:p>
        </w:tc>
      </w:tr>
    </w:tbl>
    <w:p w14:paraId="422EB8BD" w14:textId="77777777" w:rsidR="00E97CA5" w:rsidRDefault="00E97CA5" w:rsidP="00A90BDD">
      <w:pPr>
        <w:pStyle w:val="Heading1"/>
        <w:spacing w:before="0" w:after="0"/>
        <w:jc w:val="both"/>
        <w:rPr>
          <w:rFonts w:ascii="Calibri" w:hAnsi="Calibri" w:cs="Calibri"/>
          <w:color w:val="auto"/>
          <w:sz w:val="24"/>
          <w:szCs w:val="24"/>
        </w:rPr>
      </w:pPr>
    </w:p>
    <w:p w14:paraId="01DE0B5A" w14:textId="77777777" w:rsidR="00A223CE" w:rsidRPr="00A223CE" w:rsidRDefault="00A223CE" w:rsidP="00A223CE">
      <w:pPr>
        <w:pStyle w:val="BodyText"/>
        <w:spacing w:before="0" w:after="0"/>
      </w:pPr>
    </w:p>
    <w:p w14:paraId="08C52735" w14:textId="1F2AD488" w:rsidR="00F25529" w:rsidRPr="00E97CA5" w:rsidRDefault="002E6093" w:rsidP="00A223CE">
      <w:pPr>
        <w:pStyle w:val="Heading1"/>
        <w:numPr>
          <w:ilvl w:val="0"/>
          <w:numId w:val="5"/>
        </w:numPr>
        <w:spacing w:before="0" w:after="0"/>
        <w:ind w:left="360"/>
        <w:jc w:val="both"/>
        <w:rPr>
          <w:rFonts w:ascii="Calibri" w:hAnsi="Calibri" w:cs="Calibri"/>
          <w:b/>
          <w:bCs/>
          <w:color w:val="auto"/>
          <w:sz w:val="24"/>
          <w:szCs w:val="24"/>
        </w:rPr>
      </w:pPr>
      <w:r w:rsidRPr="00E97CA5">
        <w:rPr>
          <w:rFonts w:ascii="Calibri" w:hAnsi="Calibri" w:cs="Calibri"/>
          <w:b/>
          <w:bCs/>
          <w:color w:val="auto"/>
          <w:sz w:val="24"/>
          <w:szCs w:val="24"/>
        </w:rPr>
        <w:t xml:space="preserve">Homework </w:t>
      </w:r>
      <w:r w:rsidR="007D42C0">
        <w:rPr>
          <w:rFonts w:ascii="Calibri" w:hAnsi="Calibri" w:cs="Calibri"/>
          <w:b/>
          <w:bCs/>
          <w:color w:val="auto"/>
          <w:sz w:val="24"/>
          <w:szCs w:val="24"/>
        </w:rPr>
        <w:t>p</w:t>
      </w:r>
      <w:r w:rsidRPr="00E97CA5">
        <w:rPr>
          <w:rFonts w:ascii="Calibri" w:hAnsi="Calibri" w:cs="Calibri"/>
          <w:b/>
          <w:bCs/>
          <w:color w:val="auto"/>
          <w:sz w:val="24"/>
          <w:szCs w:val="24"/>
        </w:rPr>
        <w:t>olicy</w:t>
      </w:r>
      <w:r w:rsidR="005E29AA" w:rsidRPr="00E97CA5">
        <w:rPr>
          <w:rFonts w:ascii="Calibri" w:hAnsi="Calibri" w:cs="Calibri"/>
          <w:b/>
          <w:bCs/>
          <w:color w:val="auto"/>
          <w:sz w:val="24"/>
          <w:szCs w:val="24"/>
        </w:rPr>
        <w:t xml:space="preserve"> Blenheim Park</w:t>
      </w:r>
    </w:p>
    <w:p w14:paraId="0E7DC3BF" w14:textId="77777777"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At our school, we believe that homework should support children’s learning while allowing time for family life, play, hobbies and rest. Our approach focuses on developing key skills through regular reading, number fluency and optional enrichment activities.</w:t>
      </w:r>
    </w:p>
    <w:p w14:paraId="5D655BEE" w14:textId="77777777" w:rsidR="00E97CA5" w:rsidRDefault="00E97CA5" w:rsidP="00A223CE">
      <w:pPr>
        <w:pStyle w:val="Heading2"/>
        <w:spacing w:before="0" w:after="0"/>
        <w:jc w:val="both"/>
        <w:rPr>
          <w:rFonts w:ascii="Calibri" w:hAnsi="Calibri" w:cs="Calibri"/>
          <w:color w:val="auto"/>
          <w:sz w:val="24"/>
          <w:szCs w:val="24"/>
        </w:rPr>
      </w:pPr>
      <w:bookmarkStart w:id="1" w:name="reading"/>
    </w:p>
    <w:p w14:paraId="738261C2" w14:textId="77777777" w:rsidR="00A223CE" w:rsidRPr="00A223CE" w:rsidRDefault="00A223CE" w:rsidP="00A223CE">
      <w:pPr>
        <w:pStyle w:val="BodyText"/>
        <w:spacing w:before="0" w:after="0"/>
      </w:pPr>
    </w:p>
    <w:p w14:paraId="09CB1F4D" w14:textId="471E034B" w:rsidR="00F25529" w:rsidRPr="00E97CA5" w:rsidRDefault="002E6093" w:rsidP="00A223CE">
      <w:pPr>
        <w:pStyle w:val="Heading2"/>
        <w:numPr>
          <w:ilvl w:val="0"/>
          <w:numId w:val="5"/>
        </w:numPr>
        <w:spacing w:before="0" w:after="0"/>
        <w:ind w:left="360"/>
        <w:jc w:val="both"/>
        <w:rPr>
          <w:rFonts w:ascii="Calibri" w:hAnsi="Calibri" w:cs="Calibri"/>
          <w:b/>
          <w:bCs/>
          <w:color w:val="auto"/>
          <w:sz w:val="24"/>
          <w:szCs w:val="24"/>
        </w:rPr>
      </w:pPr>
      <w:r w:rsidRPr="00E97CA5">
        <w:rPr>
          <w:rFonts w:ascii="Calibri" w:hAnsi="Calibri" w:cs="Calibri"/>
          <w:b/>
          <w:bCs/>
          <w:color w:val="auto"/>
          <w:sz w:val="24"/>
          <w:szCs w:val="24"/>
        </w:rPr>
        <w:t>Reading</w:t>
      </w:r>
    </w:p>
    <w:p w14:paraId="507C8731" w14:textId="77777777"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Reading at home is one of the most important ways that parents and carers can support their child’s learning.</w:t>
      </w:r>
    </w:p>
    <w:p w14:paraId="3E1C0096" w14:textId="77777777" w:rsidR="00D70D1D" w:rsidRDefault="00D70D1D" w:rsidP="00A223CE">
      <w:pPr>
        <w:pStyle w:val="BodyText"/>
        <w:spacing w:before="0" w:after="0"/>
        <w:jc w:val="both"/>
        <w:rPr>
          <w:rFonts w:ascii="Calibri" w:hAnsi="Calibri" w:cs="Calibri"/>
        </w:rPr>
      </w:pPr>
    </w:p>
    <w:p w14:paraId="545B41CF" w14:textId="1E445274" w:rsidR="00F25529" w:rsidRDefault="002E6093" w:rsidP="00A223CE">
      <w:pPr>
        <w:pStyle w:val="BodyText"/>
        <w:spacing w:before="0" w:after="0"/>
        <w:jc w:val="both"/>
        <w:rPr>
          <w:rFonts w:ascii="Calibri" w:hAnsi="Calibri" w:cs="Calibri"/>
        </w:rPr>
      </w:pPr>
      <w:r w:rsidRPr="00A90BDD">
        <w:rPr>
          <w:rFonts w:ascii="Calibri" w:hAnsi="Calibri" w:cs="Calibri"/>
        </w:rPr>
        <w:t xml:space="preserve">We recommend that children read at home at least </w:t>
      </w:r>
      <w:r w:rsidRPr="00A90BDD">
        <w:rPr>
          <w:rFonts w:ascii="Calibri" w:hAnsi="Calibri" w:cs="Calibri"/>
          <w:b/>
          <w:bCs/>
        </w:rPr>
        <w:t>three times per week</w:t>
      </w:r>
      <w:r w:rsidRPr="00A90BDD">
        <w:rPr>
          <w:rFonts w:ascii="Calibri" w:hAnsi="Calibri" w:cs="Calibri"/>
        </w:rPr>
        <w:t>.</w:t>
      </w:r>
    </w:p>
    <w:p w14:paraId="000DF739" w14:textId="77777777" w:rsidR="0063139C" w:rsidRPr="00A90BDD" w:rsidRDefault="0063139C" w:rsidP="00A223CE">
      <w:pPr>
        <w:pStyle w:val="BodyText"/>
        <w:spacing w:before="0" w:after="0"/>
        <w:jc w:val="both"/>
        <w:rPr>
          <w:rFonts w:ascii="Calibri" w:hAnsi="Calibri" w:cs="Calibri"/>
        </w:rPr>
      </w:pPr>
    </w:p>
    <w:p w14:paraId="1892C819" w14:textId="6BA8E7FE" w:rsidR="00F25529" w:rsidRPr="00A90BDD" w:rsidRDefault="005E29AA" w:rsidP="00A223CE">
      <w:pPr>
        <w:pStyle w:val="Compact"/>
        <w:numPr>
          <w:ilvl w:val="0"/>
          <w:numId w:val="2"/>
        </w:numPr>
        <w:spacing w:before="0" w:after="0"/>
        <w:ind w:left="360"/>
        <w:jc w:val="both"/>
        <w:rPr>
          <w:rFonts w:ascii="Calibri" w:hAnsi="Calibri" w:cs="Calibri"/>
        </w:rPr>
      </w:pPr>
      <w:r w:rsidRPr="00A90BDD">
        <w:rPr>
          <w:rFonts w:ascii="Calibri" w:hAnsi="Calibri" w:cs="Calibri"/>
        </w:rPr>
        <w:t>Children</w:t>
      </w:r>
      <w:r w:rsidR="002E6093" w:rsidRPr="00A90BDD">
        <w:rPr>
          <w:rFonts w:ascii="Calibri" w:hAnsi="Calibri" w:cs="Calibri"/>
        </w:rPr>
        <w:t xml:space="preserve"> will be provided with reading books to take home and continue reading through to Year 6.</w:t>
      </w:r>
    </w:p>
    <w:p w14:paraId="521328CB" w14:textId="77777777" w:rsidR="00F25529" w:rsidRPr="00A90BDD" w:rsidRDefault="002E6093" w:rsidP="00A223CE">
      <w:pPr>
        <w:pStyle w:val="Compact"/>
        <w:numPr>
          <w:ilvl w:val="0"/>
          <w:numId w:val="2"/>
        </w:numPr>
        <w:spacing w:before="0" w:after="0"/>
        <w:ind w:left="360"/>
        <w:jc w:val="both"/>
        <w:rPr>
          <w:rFonts w:ascii="Calibri" w:hAnsi="Calibri" w:cs="Calibri"/>
        </w:rPr>
      </w:pPr>
      <w:r w:rsidRPr="00A90BDD">
        <w:rPr>
          <w:rFonts w:ascii="Calibri" w:hAnsi="Calibri" w:cs="Calibri"/>
        </w:rPr>
        <w:t>Children will also have opportunities to borrow fiction and non-fiction books from the school library to share and enjoy at home.</w:t>
      </w:r>
    </w:p>
    <w:p w14:paraId="225545A3" w14:textId="77777777" w:rsidR="00E97CA5" w:rsidRDefault="00E97CA5" w:rsidP="00A223CE">
      <w:pPr>
        <w:pStyle w:val="FirstParagraph"/>
        <w:spacing w:before="0" w:after="0"/>
        <w:jc w:val="both"/>
        <w:rPr>
          <w:rFonts w:ascii="Calibri" w:hAnsi="Calibri" w:cs="Calibri"/>
        </w:rPr>
      </w:pPr>
    </w:p>
    <w:p w14:paraId="4410D90D" w14:textId="301EA2B8"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We ask families to help children look after all books that are sent home and ensure they are returned to school promptly. Where books are repeatedly lost or not returned, the school may temporarily withdraw the borrowing facility.</w:t>
      </w:r>
    </w:p>
    <w:p w14:paraId="5FAF74CE" w14:textId="77777777" w:rsidR="00E97CA5" w:rsidRDefault="00E97CA5" w:rsidP="00A223CE">
      <w:pPr>
        <w:pStyle w:val="BodyText"/>
        <w:spacing w:before="0" w:after="0"/>
        <w:jc w:val="both"/>
        <w:rPr>
          <w:rFonts w:ascii="Calibri" w:hAnsi="Calibri" w:cs="Calibri"/>
        </w:rPr>
      </w:pPr>
    </w:p>
    <w:p w14:paraId="55639160" w14:textId="3C5D3B0F" w:rsidR="00F25529" w:rsidRPr="00A90BDD" w:rsidRDefault="002E6093" w:rsidP="00A223CE">
      <w:pPr>
        <w:pStyle w:val="BodyText"/>
        <w:spacing w:before="0" w:after="0"/>
        <w:jc w:val="both"/>
        <w:rPr>
          <w:rFonts w:ascii="Calibri" w:hAnsi="Calibri" w:cs="Calibri"/>
        </w:rPr>
      </w:pPr>
      <w:r w:rsidRPr="00A90BDD">
        <w:rPr>
          <w:rFonts w:ascii="Calibri" w:hAnsi="Calibri" w:cs="Calibri"/>
        </w:rPr>
        <w:t xml:space="preserve">In line with the Trust’s commitment to sustainability and reducing paper use, we use the </w:t>
      </w:r>
      <w:r w:rsidRPr="00A90BDD">
        <w:rPr>
          <w:rFonts w:ascii="Calibri" w:hAnsi="Calibri" w:cs="Calibri"/>
          <w:b/>
          <w:bCs/>
        </w:rPr>
        <w:t>Reading with Parents</w:t>
      </w:r>
      <w:r w:rsidRPr="00A90BDD">
        <w:rPr>
          <w:rFonts w:ascii="Calibri" w:hAnsi="Calibri" w:cs="Calibri"/>
        </w:rPr>
        <w:t xml:space="preserve"> app for parents and carers to record home reading.</w:t>
      </w:r>
    </w:p>
    <w:p w14:paraId="301F5B66" w14:textId="77777777" w:rsidR="00A223CE" w:rsidRDefault="00A223CE" w:rsidP="00A223CE">
      <w:pPr>
        <w:pStyle w:val="BodyText"/>
        <w:spacing w:before="0" w:after="0"/>
      </w:pPr>
      <w:bookmarkStart w:id="2" w:name="arithmetic-and-calculation"/>
      <w:bookmarkEnd w:id="1"/>
    </w:p>
    <w:p w14:paraId="6CF13ED0" w14:textId="77777777" w:rsidR="00A223CE" w:rsidRPr="00A223CE" w:rsidRDefault="00A223CE" w:rsidP="00A223CE">
      <w:pPr>
        <w:pStyle w:val="BodyText"/>
        <w:spacing w:before="0" w:after="0"/>
      </w:pPr>
    </w:p>
    <w:p w14:paraId="67CCFEEB" w14:textId="4B520BB2" w:rsidR="00F25529" w:rsidRPr="00E97CA5" w:rsidRDefault="002E6093" w:rsidP="00A223CE">
      <w:pPr>
        <w:pStyle w:val="Heading2"/>
        <w:numPr>
          <w:ilvl w:val="0"/>
          <w:numId w:val="5"/>
        </w:numPr>
        <w:spacing w:before="0" w:after="0"/>
        <w:ind w:left="360"/>
        <w:jc w:val="both"/>
        <w:rPr>
          <w:rFonts w:ascii="Calibri" w:hAnsi="Calibri" w:cs="Calibri"/>
          <w:b/>
          <w:bCs/>
          <w:color w:val="auto"/>
          <w:sz w:val="24"/>
          <w:szCs w:val="24"/>
        </w:rPr>
      </w:pPr>
      <w:r w:rsidRPr="00E97CA5">
        <w:rPr>
          <w:rFonts w:ascii="Calibri" w:hAnsi="Calibri" w:cs="Calibri"/>
          <w:b/>
          <w:bCs/>
          <w:color w:val="auto"/>
          <w:sz w:val="24"/>
          <w:szCs w:val="24"/>
        </w:rPr>
        <w:t xml:space="preserve">Arithmetic and </w:t>
      </w:r>
      <w:r w:rsidR="00E97CA5">
        <w:rPr>
          <w:rFonts w:ascii="Calibri" w:hAnsi="Calibri" w:cs="Calibri"/>
          <w:b/>
          <w:bCs/>
          <w:color w:val="auto"/>
          <w:sz w:val="24"/>
          <w:szCs w:val="24"/>
        </w:rPr>
        <w:t>c</w:t>
      </w:r>
      <w:r w:rsidRPr="00E97CA5">
        <w:rPr>
          <w:rFonts w:ascii="Calibri" w:hAnsi="Calibri" w:cs="Calibri"/>
          <w:b/>
          <w:bCs/>
          <w:color w:val="auto"/>
          <w:sz w:val="24"/>
          <w:szCs w:val="24"/>
        </w:rPr>
        <w:t>alculation</w:t>
      </w:r>
    </w:p>
    <w:p w14:paraId="3E5C5E8E" w14:textId="2029222B"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 xml:space="preserve">To support the development of number fluency, the school subscribes to </w:t>
      </w:r>
      <w:r w:rsidRPr="00A90BDD">
        <w:rPr>
          <w:rFonts w:ascii="Calibri" w:hAnsi="Calibri" w:cs="Calibri"/>
          <w:b/>
          <w:bCs/>
        </w:rPr>
        <w:t>Times Tables Rock Stars</w:t>
      </w:r>
      <w:r w:rsidRPr="00A90BDD">
        <w:rPr>
          <w:rFonts w:ascii="Calibri" w:hAnsi="Calibri" w:cs="Calibri"/>
        </w:rPr>
        <w:t>.</w:t>
      </w:r>
    </w:p>
    <w:p w14:paraId="68AB03AC" w14:textId="77777777" w:rsidR="00E97CA5" w:rsidRDefault="00E97CA5" w:rsidP="00A223CE">
      <w:pPr>
        <w:pStyle w:val="BodyText"/>
        <w:spacing w:before="0" w:after="0"/>
        <w:jc w:val="both"/>
        <w:rPr>
          <w:rFonts w:ascii="Calibri" w:hAnsi="Calibri" w:cs="Calibri"/>
        </w:rPr>
      </w:pPr>
    </w:p>
    <w:p w14:paraId="78A4379D" w14:textId="629F82D4" w:rsidR="00F25529" w:rsidRDefault="002E6093" w:rsidP="00A223CE">
      <w:pPr>
        <w:pStyle w:val="BodyText"/>
        <w:spacing w:before="0" w:after="0"/>
        <w:jc w:val="both"/>
        <w:rPr>
          <w:rFonts w:ascii="Calibri" w:hAnsi="Calibri" w:cs="Calibri"/>
        </w:rPr>
      </w:pPr>
      <w:r w:rsidRPr="00A90BDD">
        <w:rPr>
          <w:rFonts w:ascii="Calibri" w:hAnsi="Calibri" w:cs="Calibri"/>
        </w:rPr>
        <w:t>We recognise that not all children have access to a suitable device and that some families prefer to limit screen time. Therefore:</w:t>
      </w:r>
      <w:r w:rsidR="00E97CA5">
        <w:rPr>
          <w:rFonts w:ascii="Calibri" w:hAnsi="Calibri" w:cs="Calibri"/>
        </w:rPr>
        <w:t xml:space="preserve"> -</w:t>
      </w:r>
    </w:p>
    <w:p w14:paraId="52934DDF" w14:textId="77777777" w:rsidR="007D42C0" w:rsidRPr="00A90BDD" w:rsidRDefault="007D42C0" w:rsidP="00A223CE">
      <w:pPr>
        <w:pStyle w:val="BodyText"/>
        <w:spacing w:before="0" w:after="0"/>
        <w:jc w:val="both"/>
        <w:rPr>
          <w:rFonts w:ascii="Calibri" w:hAnsi="Calibri" w:cs="Calibri"/>
        </w:rPr>
      </w:pPr>
    </w:p>
    <w:p w14:paraId="4EF66D8F" w14:textId="6F2E74A8" w:rsidR="00F25529" w:rsidRPr="00A90BDD" w:rsidRDefault="002E6093" w:rsidP="00A223CE">
      <w:pPr>
        <w:pStyle w:val="Compact"/>
        <w:numPr>
          <w:ilvl w:val="0"/>
          <w:numId w:val="3"/>
        </w:numPr>
        <w:spacing w:before="0" w:after="0"/>
        <w:ind w:left="360"/>
        <w:jc w:val="both"/>
        <w:rPr>
          <w:rFonts w:ascii="Calibri" w:hAnsi="Calibri" w:cs="Calibri"/>
        </w:rPr>
      </w:pPr>
      <w:r w:rsidRPr="00A90BDD">
        <w:rPr>
          <w:rFonts w:ascii="Calibri" w:hAnsi="Calibri" w:cs="Calibri"/>
        </w:rPr>
        <w:lastRenderedPageBreak/>
        <w:t>Children in Reception and Year 1</w:t>
      </w:r>
      <w:r w:rsidR="00823C8B" w:rsidRPr="00A90BDD">
        <w:rPr>
          <w:rFonts w:ascii="Calibri" w:hAnsi="Calibri" w:cs="Calibri"/>
        </w:rPr>
        <w:t xml:space="preserve"> </w:t>
      </w:r>
      <w:r w:rsidRPr="00A90BDD">
        <w:rPr>
          <w:rFonts w:ascii="Calibri" w:hAnsi="Calibri" w:cs="Calibri"/>
        </w:rPr>
        <w:t>are expected to practise and develop number sense at home.</w:t>
      </w:r>
    </w:p>
    <w:p w14:paraId="5ED5D399" w14:textId="77777777" w:rsidR="00F25529" w:rsidRPr="00A90BDD" w:rsidRDefault="002E6093" w:rsidP="00A223CE">
      <w:pPr>
        <w:pStyle w:val="Compact"/>
        <w:numPr>
          <w:ilvl w:val="0"/>
          <w:numId w:val="3"/>
        </w:numPr>
        <w:spacing w:before="0" w:after="0"/>
        <w:ind w:left="360"/>
        <w:jc w:val="both"/>
        <w:rPr>
          <w:rFonts w:ascii="Calibri" w:hAnsi="Calibri" w:cs="Calibri"/>
        </w:rPr>
      </w:pPr>
      <w:r w:rsidRPr="00A90BDD">
        <w:rPr>
          <w:rFonts w:ascii="Calibri" w:hAnsi="Calibri" w:cs="Calibri"/>
        </w:rPr>
        <w:t>Children in Years 2–6 are expected to practise and learn their times tables at home.</w:t>
      </w:r>
    </w:p>
    <w:p w14:paraId="4C55A0FA" w14:textId="77777777" w:rsidR="00E97CA5" w:rsidRDefault="00E97CA5" w:rsidP="00A223CE">
      <w:pPr>
        <w:pStyle w:val="FirstParagraph"/>
        <w:spacing w:before="0" w:after="0"/>
        <w:jc w:val="both"/>
        <w:rPr>
          <w:rFonts w:ascii="Calibri" w:hAnsi="Calibri" w:cs="Calibri"/>
        </w:rPr>
      </w:pPr>
    </w:p>
    <w:p w14:paraId="4C238DD1" w14:textId="1C6AE811"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Families may choose to use the online platforms or support these skills through practical games and activities at home.</w:t>
      </w:r>
    </w:p>
    <w:p w14:paraId="7BB32909" w14:textId="77777777" w:rsidR="00E97CA5" w:rsidRDefault="00E97CA5" w:rsidP="00A223CE">
      <w:pPr>
        <w:pStyle w:val="BodyText"/>
        <w:spacing w:before="0" w:after="0"/>
        <w:jc w:val="both"/>
        <w:rPr>
          <w:rFonts w:ascii="Calibri" w:hAnsi="Calibri" w:cs="Calibri"/>
        </w:rPr>
      </w:pPr>
    </w:p>
    <w:p w14:paraId="0B0460B9" w14:textId="0C0D77A2" w:rsidR="00F25529" w:rsidRPr="00A90BDD" w:rsidRDefault="002E6093" w:rsidP="00A223CE">
      <w:pPr>
        <w:pStyle w:val="BodyText"/>
        <w:spacing w:before="0" w:after="0"/>
        <w:jc w:val="both"/>
        <w:rPr>
          <w:rFonts w:ascii="Calibri" w:hAnsi="Calibri" w:cs="Calibri"/>
        </w:rPr>
      </w:pPr>
      <w:r w:rsidRPr="00A90BDD">
        <w:rPr>
          <w:rFonts w:ascii="Calibri" w:hAnsi="Calibri" w:cs="Calibri"/>
        </w:rPr>
        <w:t>In line with the Trust’s sustainability commitment, we will not routinely provide printed worksheets and do not expect families to print resources at home.</w:t>
      </w:r>
    </w:p>
    <w:p w14:paraId="0C7899E9" w14:textId="77777777" w:rsidR="00E97CA5" w:rsidRDefault="00E97CA5" w:rsidP="00A223CE">
      <w:pPr>
        <w:pStyle w:val="BodyText"/>
        <w:spacing w:before="0" w:after="0"/>
        <w:jc w:val="both"/>
        <w:rPr>
          <w:rFonts w:ascii="Calibri" w:hAnsi="Calibri" w:cs="Calibri"/>
        </w:rPr>
      </w:pPr>
    </w:p>
    <w:p w14:paraId="41FF4BDC" w14:textId="233A3E66" w:rsidR="00F25529" w:rsidRPr="00A90BDD" w:rsidRDefault="002E6093" w:rsidP="00A223CE">
      <w:pPr>
        <w:pStyle w:val="BodyText"/>
        <w:spacing w:before="0" w:after="0"/>
        <w:jc w:val="both"/>
        <w:rPr>
          <w:rFonts w:ascii="Calibri" w:hAnsi="Calibri" w:cs="Calibri"/>
        </w:rPr>
      </w:pPr>
      <w:r w:rsidRPr="00A90BDD">
        <w:rPr>
          <w:rFonts w:ascii="Calibri" w:hAnsi="Calibri" w:cs="Calibri"/>
        </w:rPr>
        <w:t>Details of the mathematical expectations for each year group, together with suggested games and practical activities, can be found on the school website.</w:t>
      </w:r>
    </w:p>
    <w:p w14:paraId="75916C3D" w14:textId="77777777" w:rsidR="00A223CE" w:rsidRDefault="00A223CE" w:rsidP="00A223CE">
      <w:pPr>
        <w:pStyle w:val="BodyText"/>
        <w:spacing w:before="0" w:after="0"/>
      </w:pPr>
    </w:p>
    <w:p w14:paraId="6DBE6FEB" w14:textId="3E0233FE" w:rsidR="0063139C" w:rsidRDefault="0063139C" w:rsidP="00A223CE">
      <w:pPr>
        <w:pStyle w:val="BodyText"/>
        <w:spacing w:before="0" w:after="0"/>
      </w:pPr>
      <w:hyperlink r:id="rId12" w:history="1">
        <w:r w:rsidRPr="00D43404">
          <w:rPr>
            <w:rStyle w:val="Hyperlink"/>
            <w:b/>
            <w:bCs/>
          </w:rPr>
          <w:t>Maths Expectations by Year Group and Suggested Games and Activities</w:t>
        </w:r>
      </w:hyperlink>
    </w:p>
    <w:p w14:paraId="7B4AE2D2" w14:textId="77777777" w:rsidR="00A223CE" w:rsidRDefault="00A223CE" w:rsidP="00A223CE">
      <w:pPr>
        <w:pStyle w:val="BodyText"/>
        <w:spacing w:before="0" w:after="0"/>
        <w:jc w:val="both"/>
        <w:rPr>
          <w:rFonts w:ascii="Calibri" w:hAnsi="Calibri" w:cs="Calibri"/>
        </w:rPr>
      </w:pPr>
    </w:p>
    <w:p w14:paraId="076F687C" w14:textId="66F25F9C" w:rsidR="00F25529" w:rsidRDefault="002E6093" w:rsidP="00A223CE">
      <w:pPr>
        <w:pStyle w:val="BodyText"/>
        <w:spacing w:before="0" w:after="0"/>
        <w:jc w:val="both"/>
        <w:rPr>
          <w:rFonts w:ascii="Calibri" w:hAnsi="Calibri" w:cs="Calibri"/>
        </w:rPr>
      </w:pPr>
      <w:r w:rsidRPr="00A90BDD">
        <w:rPr>
          <w:rFonts w:ascii="Calibri" w:hAnsi="Calibri" w:cs="Calibri"/>
        </w:rPr>
        <w:t>If you would like further guidance on supporting maths at home, please speak to your child’s teacher.</w:t>
      </w:r>
    </w:p>
    <w:p w14:paraId="61B16492" w14:textId="77777777" w:rsidR="007D42C0" w:rsidRDefault="007D42C0" w:rsidP="00A223CE">
      <w:pPr>
        <w:pStyle w:val="BodyText"/>
        <w:spacing w:before="0" w:after="0"/>
        <w:jc w:val="both"/>
        <w:rPr>
          <w:rFonts w:ascii="Calibri" w:hAnsi="Calibri" w:cs="Calibri"/>
        </w:rPr>
      </w:pPr>
    </w:p>
    <w:p w14:paraId="6AD96B36" w14:textId="77777777" w:rsidR="00A223CE" w:rsidRPr="00A90BDD" w:rsidRDefault="00A223CE" w:rsidP="00A223CE">
      <w:pPr>
        <w:pStyle w:val="BodyText"/>
        <w:spacing w:before="0" w:after="0"/>
        <w:jc w:val="both"/>
        <w:rPr>
          <w:rFonts w:ascii="Calibri" w:hAnsi="Calibri" w:cs="Calibri"/>
        </w:rPr>
      </w:pPr>
    </w:p>
    <w:p w14:paraId="580800F0" w14:textId="3D2EC228" w:rsidR="00F25529" w:rsidRPr="0063139C" w:rsidRDefault="002E6093" w:rsidP="00A223CE">
      <w:pPr>
        <w:pStyle w:val="Heading2"/>
        <w:numPr>
          <w:ilvl w:val="0"/>
          <w:numId w:val="5"/>
        </w:numPr>
        <w:spacing w:before="0" w:after="0"/>
        <w:ind w:left="360"/>
        <w:jc w:val="both"/>
        <w:rPr>
          <w:rFonts w:ascii="Calibri" w:hAnsi="Calibri" w:cs="Calibri"/>
          <w:b/>
          <w:bCs/>
          <w:color w:val="auto"/>
          <w:sz w:val="24"/>
          <w:szCs w:val="24"/>
        </w:rPr>
      </w:pPr>
      <w:bookmarkStart w:id="3" w:name="other-home-learning-activities"/>
      <w:bookmarkEnd w:id="2"/>
      <w:r w:rsidRPr="0063139C">
        <w:rPr>
          <w:rFonts w:ascii="Calibri" w:hAnsi="Calibri" w:cs="Calibri"/>
          <w:b/>
          <w:bCs/>
          <w:color w:val="auto"/>
          <w:sz w:val="24"/>
          <w:szCs w:val="24"/>
        </w:rPr>
        <w:t xml:space="preserve">Other </w:t>
      </w:r>
      <w:r w:rsidR="0063139C">
        <w:rPr>
          <w:rFonts w:ascii="Calibri" w:hAnsi="Calibri" w:cs="Calibri"/>
          <w:b/>
          <w:bCs/>
          <w:color w:val="auto"/>
          <w:sz w:val="24"/>
          <w:szCs w:val="24"/>
        </w:rPr>
        <w:t>h</w:t>
      </w:r>
      <w:r w:rsidRPr="0063139C">
        <w:rPr>
          <w:rFonts w:ascii="Calibri" w:hAnsi="Calibri" w:cs="Calibri"/>
          <w:b/>
          <w:bCs/>
          <w:color w:val="auto"/>
          <w:sz w:val="24"/>
          <w:szCs w:val="24"/>
        </w:rPr>
        <w:t xml:space="preserve">ome </w:t>
      </w:r>
      <w:r w:rsidR="0063139C">
        <w:rPr>
          <w:rFonts w:ascii="Calibri" w:hAnsi="Calibri" w:cs="Calibri"/>
          <w:b/>
          <w:bCs/>
          <w:color w:val="auto"/>
          <w:sz w:val="24"/>
          <w:szCs w:val="24"/>
        </w:rPr>
        <w:t>l</w:t>
      </w:r>
      <w:r w:rsidRPr="0063139C">
        <w:rPr>
          <w:rFonts w:ascii="Calibri" w:hAnsi="Calibri" w:cs="Calibri"/>
          <w:b/>
          <w:bCs/>
          <w:color w:val="auto"/>
          <w:sz w:val="24"/>
          <w:szCs w:val="24"/>
        </w:rPr>
        <w:t xml:space="preserve">earning </w:t>
      </w:r>
      <w:r w:rsidR="0063139C">
        <w:rPr>
          <w:rFonts w:ascii="Calibri" w:hAnsi="Calibri" w:cs="Calibri"/>
          <w:b/>
          <w:bCs/>
          <w:color w:val="auto"/>
          <w:sz w:val="24"/>
          <w:szCs w:val="24"/>
        </w:rPr>
        <w:t>a</w:t>
      </w:r>
      <w:r w:rsidRPr="0063139C">
        <w:rPr>
          <w:rFonts w:ascii="Calibri" w:hAnsi="Calibri" w:cs="Calibri"/>
          <w:b/>
          <w:bCs/>
          <w:color w:val="auto"/>
          <w:sz w:val="24"/>
          <w:szCs w:val="24"/>
        </w:rPr>
        <w:t>ctivities</w:t>
      </w:r>
    </w:p>
    <w:p w14:paraId="4618D140" w14:textId="1DB7BE06"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 xml:space="preserve">At the start of each term, class teachers will share a </w:t>
      </w:r>
      <w:r w:rsidRPr="00A90BDD">
        <w:rPr>
          <w:rFonts w:ascii="Calibri" w:hAnsi="Calibri" w:cs="Calibri"/>
          <w:b/>
          <w:bCs/>
        </w:rPr>
        <w:t>Home Learning Activity Grid</w:t>
      </w:r>
      <w:r w:rsidRPr="00A90BDD">
        <w:rPr>
          <w:rFonts w:ascii="Calibri" w:hAnsi="Calibri" w:cs="Calibri"/>
        </w:rPr>
        <w:t xml:space="preserve"> containing nine optional activities.</w:t>
      </w:r>
    </w:p>
    <w:p w14:paraId="1CDCAD70" w14:textId="77777777" w:rsidR="0063139C" w:rsidRDefault="0063139C" w:rsidP="00A223CE">
      <w:pPr>
        <w:pStyle w:val="BodyText"/>
        <w:spacing w:before="0" w:after="0"/>
        <w:jc w:val="both"/>
        <w:rPr>
          <w:rFonts w:ascii="Calibri" w:hAnsi="Calibri" w:cs="Calibri"/>
        </w:rPr>
      </w:pPr>
    </w:p>
    <w:p w14:paraId="41206AD4" w14:textId="5F034E38" w:rsidR="00F25529" w:rsidRDefault="002E6093" w:rsidP="00A223CE">
      <w:pPr>
        <w:pStyle w:val="BodyText"/>
        <w:spacing w:before="0" w:after="0"/>
        <w:jc w:val="both"/>
        <w:rPr>
          <w:rFonts w:ascii="Calibri" w:hAnsi="Calibri" w:cs="Calibri"/>
        </w:rPr>
      </w:pPr>
      <w:r w:rsidRPr="00A90BDD">
        <w:rPr>
          <w:rFonts w:ascii="Calibri" w:hAnsi="Calibri" w:cs="Calibri"/>
        </w:rPr>
        <w:t>These activities are designed to be practical, creative and enjoyable, encouraging children to explore, make, investigate and learn in different ways.</w:t>
      </w:r>
    </w:p>
    <w:p w14:paraId="7D2DFDED" w14:textId="77777777" w:rsidR="0063139C" w:rsidRPr="00A90BDD" w:rsidRDefault="0063139C" w:rsidP="00A223CE">
      <w:pPr>
        <w:pStyle w:val="BodyText"/>
        <w:spacing w:before="0" w:after="0"/>
        <w:jc w:val="both"/>
        <w:rPr>
          <w:rFonts w:ascii="Calibri" w:hAnsi="Calibri" w:cs="Calibri"/>
        </w:rPr>
      </w:pPr>
    </w:p>
    <w:p w14:paraId="13AF140C" w14:textId="77777777" w:rsidR="00F25529" w:rsidRPr="00A90BDD" w:rsidRDefault="002E6093" w:rsidP="00A223CE">
      <w:pPr>
        <w:pStyle w:val="Compact"/>
        <w:numPr>
          <w:ilvl w:val="0"/>
          <w:numId w:val="4"/>
        </w:numPr>
        <w:spacing w:before="0" w:after="0"/>
        <w:ind w:left="360"/>
        <w:jc w:val="both"/>
        <w:rPr>
          <w:rFonts w:ascii="Calibri" w:hAnsi="Calibri" w:cs="Calibri"/>
        </w:rPr>
      </w:pPr>
      <w:r w:rsidRPr="00A90BDD">
        <w:rPr>
          <w:rFonts w:ascii="Calibri" w:hAnsi="Calibri" w:cs="Calibri"/>
        </w:rPr>
        <w:t>Children may choose which activities they would like to complete.</w:t>
      </w:r>
    </w:p>
    <w:p w14:paraId="3EA0B958" w14:textId="77777777" w:rsidR="00F25529" w:rsidRPr="00A90BDD" w:rsidRDefault="002E6093" w:rsidP="00A223CE">
      <w:pPr>
        <w:pStyle w:val="Compact"/>
        <w:numPr>
          <w:ilvl w:val="0"/>
          <w:numId w:val="4"/>
        </w:numPr>
        <w:spacing w:before="0" w:after="0"/>
        <w:ind w:left="360"/>
        <w:jc w:val="both"/>
        <w:rPr>
          <w:rFonts w:ascii="Calibri" w:hAnsi="Calibri" w:cs="Calibri"/>
        </w:rPr>
      </w:pPr>
      <w:r w:rsidRPr="00A90BDD">
        <w:rPr>
          <w:rFonts w:ascii="Calibri" w:hAnsi="Calibri" w:cs="Calibri"/>
        </w:rPr>
        <w:t>There is no expectation that all activities will be completed.</w:t>
      </w:r>
    </w:p>
    <w:p w14:paraId="36F34C85" w14:textId="77777777" w:rsidR="00F25529" w:rsidRPr="00A90BDD" w:rsidRDefault="002E6093" w:rsidP="00A223CE">
      <w:pPr>
        <w:pStyle w:val="Compact"/>
        <w:numPr>
          <w:ilvl w:val="0"/>
          <w:numId w:val="4"/>
        </w:numPr>
        <w:spacing w:before="0" w:after="0"/>
        <w:ind w:left="360"/>
        <w:jc w:val="both"/>
        <w:rPr>
          <w:rFonts w:ascii="Calibri" w:hAnsi="Calibri" w:cs="Calibri"/>
        </w:rPr>
      </w:pPr>
      <w:r w:rsidRPr="00A90BDD">
        <w:rPr>
          <w:rFonts w:ascii="Calibri" w:hAnsi="Calibri" w:cs="Calibri"/>
        </w:rPr>
        <w:t>Children are welcome to complete as many activities as they wish.</w:t>
      </w:r>
    </w:p>
    <w:p w14:paraId="2ECB6535" w14:textId="77777777" w:rsidR="00F25529" w:rsidRPr="00A90BDD" w:rsidRDefault="002E6093" w:rsidP="00A223CE">
      <w:pPr>
        <w:pStyle w:val="Compact"/>
        <w:numPr>
          <w:ilvl w:val="0"/>
          <w:numId w:val="4"/>
        </w:numPr>
        <w:spacing w:before="0" w:after="0"/>
        <w:ind w:left="360"/>
        <w:jc w:val="both"/>
        <w:rPr>
          <w:rFonts w:ascii="Calibri" w:hAnsi="Calibri" w:cs="Calibri"/>
        </w:rPr>
      </w:pPr>
      <w:r w:rsidRPr="00A90BDD">
        <w:rPr>
          <w:rFonts w:ascii="Calibri" w:hAnsi="Calibri" w:cs="Calibri"/>
        </w:rPr>
        <w:t>Work does not need to be handed in.</w:t>
      </w:r>
    </w:p>
    <w:p w14:paraId="2F23B57F" w14:textId="77777777" w:rsidR="0063139C" w:rsidRDefault="0063139C" w:rsidP="00A223CE">
      <w:pPr>
        <w:pStyle w:val="FirstParagraph"/>
        <w:spacing w:before="0" w:after="0"/>
        <w:jc w:val="both"/>
        <w:rPr>
          <w:rFonts w:ascii="Calibri" w:hAnsi="Calibri" w:cs="Calibri"/>
        </w:rPr>
      </w:pPr>
    </w:p>
    <w:p w14:paraId="4BF66264" w14:textId="68736CD9"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 xml:space="preserve">Families are encouraged to share photographs or videos of completed activities with the class teacher via </w:t>
      </w:r>
      <w:r w:rsidRPr="00A90BDD">
        <w:rPr>
          <w:rFonts w:ascii="Calibri" w:hAnsi="Calibri" w:cs="Calibri"/>
          <w:b/>
          <w:bCs/>
        </w:rPr>
        <w:t>Class Dojo</w:t>
      </w:r>
      <w:r w:rsidRPr="00A90BDD">
        <w:rPr>
          <w:rFonts w:ascii="Calibri" w:hAnsi="Calibri" w:cs="Calibri"/>
        </w:rPr>
        <w:t>. These achievements will be regularly celebrated and shared within class throughout the half term.</w:t>
      </w:r>
    </w:p>
    <w:p w14:paraId="4A240D47" w14:textId="77777777" w:rsidR="00A223CE" w:rsidRDefault="00A223CE" w:rsidP="00A223CE">
      <w:pPr>
        <w:pStyle w:val="Heading2"/>
        <w:spacing w:before="0" w:after="0"/>
        <w:jc w:val="both"/>
        <w:rPr>
          <w:rFonts w:ascii="Calibri" w:hAnsi="Calibri" w:cs="Calibri"/>
          <w:color w:val="auto"/>
          <w:sz w:val="24"/>
          <w:szCs w:val="24"/>
        </w:rPr>
      </w:pPr>
      <w:bookmarkStart w:id="4" w:name="working-together"/>
      <w:bookmarkEnd w:id="3"/>
    </w:p>
    <w:p w14:paraId="116758CF" w14:textId="77777777" w:rsidR="00A223CE" w:rsidRPr="00A223CE" w:rsidRDefault="00A223CE" w:rsidP="00A223CE">
      <w:pPr>
        <w:pStyle w:val="BodyText"/>
        <w:spacing w:before="0" w:after="0"/>
      </w:pPr>
    </w:p>
    <w:p w14:paraId="462982C0" w14:textId="49E99E32" w:rsidR="00F25529" w:rsidRPr="00A223CE" w:rsidRDefault="002E6093" w:rsidP="00A223CE">
      <w:pPr>
        <w:pStyle w:val="Heading2"/>
        <w:numPr>
          <w:ilvl w:val="0"/>
          <w:numId w:val="5"/>
        </w:numPr>
        <w:spacing w:before="0" w:after="0"/>
        <w:ind w:left="360"/>
        <w:jc w:val="both"/>
        <w:rPr>
          <w:rFonts w:ascii="Calibri" w:hAnsi="Calibri" w:cs="Calibri"/>
          <w:b/>
          <w:bCs/>
          <w:color w:val="auto"/>
          <w:sz w:val="24"/>
          <w:szCs w:val="24"/>
        </w:rPr>
      </w:pPr>
      <w:r w:rsidRPr="00A223CE">
        <w:rPr>
          <w:rFonts w:ascii="Calibri" w:hAnsi="Calibri" w:cs="Calibri"/>
          <w:b/>
          <w:bCs/>
          <w:color w:val="auto"/>
          <w:sz w:val="24"/>
          <w:szCs w:val="24"/>
        </w:rPr>
        <w:t xml:space="preserve">Working </w:t>
      </w:r>
      <w:r w:rsidR="00A223CE" w:rsidRPr="00A223CE">
        <w:rPr>
          <w:rFonts w:ascii="Calibri" w:hAnsi="Calibri" w:cs="Calibri"/>
          <w:b/>
          <w:bCs/>
          <w:color w:val="auto"/>
          <w:sz w:val="24"/>
          <w:szCs w:val="24"/>
        </w:rPr>
        <w:t>t</w:t>
      </w:r>
      <w:r w:rsidRPr="00A223CE">
        <w:rPr>
          <w:rFonts w:ascii="Calibri" w:hAnsi="Calibri" w:cs="Calibri"/>
          <w:b/>
          <w:bCs/>
          <w:color w:val="auto"/>
          <w:sz w:val="24"/>
          <w:szCs w:val="24"/>
        </w:rPr>
        <w:t>ogether</w:t>
      </w:r>
    </w:p>
    <w:p w14:paraId="4189D338" w14:textId="07F69BDC" w:rsidR="00F25529" w:rsidRPr="00A90BDD" w:rsidRDefault="002E6093" w:rsidP="00A223CE">
      <w:pPr>
        <w:pStyle w:val="FirstParagraph"/>
        <w:spacing w:before="0" w:after="0"/>
        <w:jc w:val="both"/>
        <w:rPr>
          <w:rFonts w:ascii="Calibri" w:hAnsi="Calibri" w:cs="Calibri"/>
        </w:rPr>
      </w:pPr>
      <w:r w:rsidRPr="00A90BDD">
        <w:rPr>
          <w:rFonts w:ascii="Calibri" w:hAnsi="Calibri" w:cs="Calibri"/>
        </w:rPr>
        <w:t>We appreciate the support that families provide in helping children develop positive learning habits at home. By working together, we can foster a love of reading, confidence in mathematics and curiosity about the wider world.</w:t>
      </w:r>
      <w:bookmarkEnd w:id="0"/>
      <w:bookmarkEnd w:id="4"/>
    </w:p>
    <w:sectPr w:rsidR="00F25529" w:rsidRPr="00A90BDD" w:rsidSect="00A223CE">
      <w:footerReference w:type="default" r:id="rId13"/>
      <w:footnotePr>
        <w:numRestart w:val="eachSect"/>
      </w:footnotePr>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D8B3F" w14:textId="77777777" w:rsidR="00E97CA5" w:rsidRDefault="00E97CA5" w:rsidP="00E97CA5">
      <w:pPr>
        <w:spacing w:after="0"/>
      </w:pPr>
      <w:r>
        <w:separator/>
      </w:r>
    </w:p>
  </w:endnote>
  <w:endnote w:type="continuationSeparator" w:id="0">
    <w:p w14:paraId="4E60CF90" w14:textId="77777777" w:rsidR="00E97CA5" w:rsidRDefault="00E97CA5" w:rsidP="00E97C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368750"/>
      <w:docPartObj>
        <w:docPartGallery w:val="Page Numbers (Bottom of Page)"/>
        <w:docPartUnique/>
      </w:docPartObj>
    </w:sdtPr>
    <w:sdtEndPr>
      <w:rPr>
        <w:noProof/>
      </w:rPr>
    </w:sdtEndPr>
    <w:sdtContent>
      <w:p w14:paraId="5A6F0633" w14:textId="14EED3A8" w:rsidR="00E97CA5" w:rsidRDefault="00E97C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0F21F" w14:textId="77777777" w:rsidR="00E97CA5" w:rsidRDefault="00E97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1F69F" w14:textId="77777777" w:rsidR="00E97CA5" w:rsidRDefault="00E97CA5" w:rsidP="00E97CA5">
      <w:pPr>
        <w:spacing w:after="0"/>
      </w:pPr>
      <w:r>
        <w:separator/>
      </w:r>
    </w:p>
  </w:footnote>
  <w:footnote w:type="continuationSeparator" w:id="0">
    <w:p w14:paraId="0076686F" w14:textId="77777777" w:rsidR="00E97CA5" w:rsidRDefault="00E97CA5" w:rsidP="00E97C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720497D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D9EE242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363E2253"/>
    <w:multiLevelType w:val="hybridMultilevel"/>
    <w:tmpl w:val="D78CC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5711742">
    <w:abstractNumId w:val="0"/>
  </w:num>
  <w:num w:numId="2" w16cid:durableId="2001229487">
    <w:abstractNumId w:val="1"/>
  </w:num>
  <w:num w:numId="3" w16cid:durableId="1818230884">
    <w:abstractNumId w:val="1"/>
  </w:num>
  <w:num w:numId="4" w16cid:durableId="1479179064">
    <w:abstractNumId w:val="1"/>
  </w:num>
  <w:num w:numId="5" w16cid:durableId="999385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29"/>
    <w:rsid w:val="001127EE"/>
    <w:rsid w:val="00190BCD"/>
    <w:rsid w:val="002057B4"/>
    <w:rsid w:val="002E6093"/>
    <w:rsid w:val="005E29AA"/>
    <w:rsid w:val="0063139C"/>
    <w:rsid w:val="007477B6"/>
    <w:rsid w:val="00774EEB"/>
    <w:rsid w:val="007D42C0"/>
    <w:rsid w:val="00823C8B"/>
    <w:rsid w:val="00A223CE"/>
    <w:rsid w:val="00A337C5"/>
    <w:rsid w:val="00A90BDD"/>
    <w:rsid w:val="00B74F7E"/>
    <w:rsid w:val="00C9093A"/>
    <w:rsid w:val="00D70D1D"/>
    <w:rsid w:val="00E97CA5"/>
    <w:rsid w:val="00F25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AD251"/>
  <w15:docId w15:val="{2D86439F-50C8-4A70-9426-57BAA9BF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2057B4"/>
    <w:rPr>
      <w:color w:val="605E5C"/>
      <w:shd w:val="clear" w:color="auto" w:fill="E1DFDD"/>
    </w:rPr>
  </w:style>
  <w:style w:type="table" w:styleId="TableGrid">
    <w:name w:val="Table Grid"/>
    <w:basedOn w:val="TableNormal"/>
    <w:rsid w:val="00E97CA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E97CA5"/>
    <w:pPr>
      <w:tabs>
        <w:tab w:val="center" w:pos="4513"/>
        <w:tab w:val="right" w:pos="9026"/>
      </w:tabs>
      <w:spacing w:after="0"/>
    </w:pPr>
  </w:style>
  <w:style w:type="character" w:customStyle="1" w:styleId="HeaderChar">
    <w:name w:val="Header Char"/>
    <w:basedOn w:val="DefaultParagraphFont"/>
    <w:link w:val="Header"/>
    <w:rsid w:val="00E97CA5"/>
  </w:style>
  <w:style w:type="paragraph" w:styleId="Footer">
    <w:name w:val="footer"/>
    <w:basedOn w:val="Normal"/>
    <w:link w:val="FooterChar"/>
    <w:uiPriority w:val="99"/>
    <w:unhideWhenUsed/>
    <w:rsid w:val="00E97CA5"/>
    <w:pPr>
      <w:tabs>
        <w:tab w:val="center" w:pos="4513"/>
        <w:tab w:val="right" w:pos="9026"/>
      </w:tabs>
      <w:spacing w:after="0"/>
    </w:pPr>
  </w:style>
  <w:style w:type="character" w:customStyle="1" w:styleId="FooterChar">
    <w:name w:val="Footer Char"/>
    <w:basedOn w:val="DefaultParagraphFont"/>
    <w:link w:val="Footer"/>
    <w:uiPriority w:val="99"/>
    <w:rsid w:val="00E97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reenpark.norfolk.sch.uk/page/?title=Knowledge+Organisers&amp;pid=12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BB55019D48D94EA0B5CF7117B98E6A" ma:contentTypeVersion="18" ma:contentTypeDescription="Create a new document." ma:contentTypeScope="" ma:versionID="3bc98fc261f17fd4ca6dd96c88a99695">
  <xsd:schema xmlns:xsd="http://www.w3.org/2001/XMLSchema" xmlns:xs="http://www.w3.org/2001/XMLSchema" xmlns:p="http://schemas.microsoft.com/office/2006/metadata/properties" xmlns:ns3="64786938-2214-42e7-a341-5831b6a5aa27" xmlns:ns4="6fd842e6-5d78-4d94-b88e-9bfaaabd1681" targetNamespace="http://schemas.microsoft.com/office/2006/metadata/properties" ma:root="true" ma:fieldsID="2f318828a9b097a9010e5c377c6c300a" ns3:_="" ns4:_="">
    <xsd:import namespace="64786938-2214-42e7-a341-5831b6a5aa27"/>
    <xsd:import namespace="6fd842e6-5d78-4d94-b88e-9bfaaabd168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6938-2214-42e7-a341-5831b6a5aa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d842e6-5d78-4d94-b88e-9bfaaabd168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4786938-2214-42e7-a341-5831b6a5aa2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F87184-7B12-49CB-AA04-969F10809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786938-2214-42e7-a341-5831b6a5aa27"/>
    <ds:schemaRef ds:uri="6fd842e6-5d78-4d94-b88e-9bfaaabd1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1CFD7B-8120-4F70-BB76-47313948542D}">
  <ds:schemaRefs>
    <ds:schemaRef ds:uri="http://purl.org/dc/elements/1.1/"/>
    <ds:schemaRef ds:uri="http://schemas.microsoft.com/office/2006/metadata/properties"/>
    <ds:schemaRef ds:uri="http://purl.org/dc/terms/"/>
    <ds:schemaRef ds:uri="64786938-2214-42e7-a341-5831b6a5aa27"/>
    <ds:schemaRef ds:uri="http://schemas.microsoft.com/office/2006/documentManagement/types"/>
    <ds:schemaRef ds:uri="http://schemas.microsoft.com/office/infopath/2007/PartnerControls"/>
    <ds:schemaRef ds:uri="6fd842e6-5d78-4d94-b88e-9bfaaabd168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1B0BD58-7B18-487F-A824-CD48164827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Graver</dc:creator>
  <cp:keywords/>
  <cp:lastModifiedBy>Lisa Cook - Ad Meliora Trust</cp:lastModifiedBy>
  <cp:revision>9</cp:revision>
  <dcterms:created xsi:type="dcterms:W3CDTF">2026-09-17T12:00:00Z</dcterms:created>
  <dcterms:modified xsi:type="dcterms:W3CDTF">2026-09-21T12:17:00Z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0x01010095BB55019D48D94EA0B5CF7117B98E6A</vt:lpwstr>
  </property>
</Properties>
</file>